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091" w:rsidRPr="00504351" w:rsidRDefault="00D61091">
      <w:pPr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b/>
          <w:sz w:val="20"/>
          <w:szCs w:val="20"/>
        </w:rPr>
        <w:t xml:space="preserve">NOTAS EXPLICATIVAS DA FONTE </w:t>
      </w:r>
      <w:r w:rsidR="004140D9">
        <w:rPr>
          <w:rFonts w:ascii="Arial" w:hAnsi="Arial" w:cs="Arial"/>
          <w:b/>
          <w:sz w:val="20"/>
          <w:szCs w:val="20"/>
        </w:rPr>
        <w:t>00</w:t>
      </w:r>
      <w:r w:rsidR="00334D4A">
        <w:rPr>
          <w:rFonts w:ascii="Arial" w:hAnsi="Arial" w:cs="Arial"/>
          <w:b/>
          <w:sz w:val="20"/>
          <w:szCs w:val="20"/>
        </w:rPr>
        <w:t>4</w:t>
      </w:r>
      <w:r w:rsidR="00C55B20" w:rsidRPr="00504351">
        <w:rPr>
          <w:rFonts w:ascii="Arial" w:hAnsi="Arial" w:cs="Arial"/>
          <w:b/>
          <w:sz w:val="20"/>
          <w:szCs w:val="20"/>
        </w:rPr>
        <w:t xml:space="preserve"> </w:t>
      </w:r>
      <w:r w:rsidR="004140D9">
        <w:rPr>
          <w:rFonts w:ascii="Arial" w:hAnsi="Arial" w:cs="Arial"/>
          <w:b/>
          <w:sz w:val="20"/>
          <w:szCs w:val="20"/>
        </w:rPr>
        <w:t>(</w:t>
      </w:r>
      <w:r w:rsidR="004140D9" w:rsidRPr="004140D9">
        <w:rPr>
          <w:rFonts w:ascii="Arial" w:hAnsi="Arial" w:cs="Arial"/>
          <w:color w:val="000000"/>
          <w:sz w:val="24"/>
          <w:szCs w:val="24"/>
          <w:shd w:val="clear" w:color="auto" w:fill="FFFFFF"/>
        </w:rPr>
        <w:t>PMFI/MP 938/20-AUXILIO AOS MUNICÍPIOS LC 173/2020 - INCISO II</w:t>
      </w:r>
      <w:r w:rsidR="00C55B20" w:rsidRPr="004140D9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>)</w:t>
      </w:r>
      <w:r w:rsidR="00C55B20" w:rsidRPr="00504351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 :</w:t>
      </w:r>
    </w:p>
    <w:p w:rsidR="00D61091" w:rsidRPr="00504351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Default="00D6109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- O VALOR DE 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>4.847.599,29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GRIFADO NO EXTRATO DE 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>DEZEMBRO DE 2020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 REFERE-SE A  VALORES SOMADOS DE FONTES DIFERENTES, (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>243.983,35 + 4.603,615,94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CONFORME 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OS 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RAZ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>ÕES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CONTÁB</w:t>
      </w:r>
      <w:r w:rsidR="004140D9">
        <w:rPr>
          <w:rFonts w:ascii="Arial" w:hAnsi="Arial" w:cs="Arial"/>
          <w:color w:val="000000"/>
          <w:sz w:val="20"/>
          <w:szCs w:val="20"/>
          <w:shd w:val="clear" w:color="auto" w:fill="FFFFFF"/>
        </w:rPr>
        <w:t>EIS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 </w:t>
      </w:r>
      <w:r w:rsidR="000F4F14">
        <w:rPr>
          <w:rFonts w:ascii="Arial" w:hAnsi="Arial" w:cs="Arial"/>
          <w:color w:val="000000"/>
          <w:sz w:val="20"/>
          <w:szCs w:val="20"/>
          <w:shd w:val="clear" w:color="auto" w:fill="FFFFFF"/>
        </w:rPr>
        <w:t>22/12/2020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SENDO QUE SOMENTE O VALOR DE </w:t>
      </w:r>
      <w:r w:rsidR="000F4F14">
        <w:rPr>
          <w:rFonts w:ascii="Arial" w:hAnsi="Arial" w:cs="Arial"/>
          <w:color w:val="000000"/>
          <w:sz w:val="20"/>
          <w:szCs w:val="20"/>
          <w:shd w:val="clear" w:color="auto" w:fill="FFFFFF"/>
        </w:rPr>
        <w:t>4.603.615,94</w:t>
      </w:r>
      <w:r w:rsidR="003B2363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LISTADO NA DATA DE </w:t>
      </w:r>
      <w:r w:rsidR="000F4F14">
        <w:rPr>
          <w:rFonts w:ascii="Arial" w:hAnsi="Arial" w:cs="Arial"/>
          <w:color w:val="000000"/>
          <w:sz w:val="20"/>
          <w:szCs w:val="20"/>
          <w:shd w:val="clear" w:color="auto" w:fill="FFFFFF"/>
        </w:rPr>
        <w:t>22/12/2020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NO RELATÓRIO DE CONCILIAÇÃO, ESTÁ VINCULADO À FONTE </w:t>
      </w:r>
      <w:r w:rsidR="000F4F14">
        <w:rPr>
          <w:rFonts w:ascii="Arial" w:hAnsi="Arial" w:cs="Arial"/>
          <w:color w:val="000000"/>
          <w:sz w:val="20"/>
          <w:szCs w:val="20"/>
          <w:shd w:val="clear" w:color="auto" w:fill="FFFFFF"/>
        </w:rPr>
        <w:t>004</w:t>
      </w:r>
      <w:r w:rsidR="00C55B20" w:rsidRPr="00504351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0F4F14" w:rsidRPr="00504351" w:rsidRDefault="000F4F1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-O VALOR DE 243.983,35 LISTADO NO RELATÓRIO DE CONCILIAÇÃO DO DIA 22/12/2020 REFERE-SE AO PAGAMENTO DE DARF DE PASEP  CUJO VALOR TOTAL FOI DEBITADO NA CC 358-4 POIS ERA UMA SOMA DE VALORES DE FONTES DIFERENTES, NO ENTANTO, ESTE VALOR FOI AJUSTADO COM O PAGAMENTO DA FOZPREV, DEBITADO NO TOTAL , NESTA CONTA 105.661-1.</w:t>
      </w:r>
    </w:p>
    <w:p w:rsidR="0026643C" w:rsidRDefault="0026643C" w:rsidP="0026643C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26643C" w:rsidRDefault="0026643C" w:rsidP="008829EE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425F6E" w:rsidRDefault="00425F6E" w:rsidP="009273C0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9273C0" w:rsidRPr="00504351" w:rsidRDefault="009273C0" w:rsidP="00504351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504351" w:rsidRPr="00504351" w:rsidRDefault="00504351" w:rsidP="00681A96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81A96" w:rsidRDefault="00681A96" w:rsidP="005E26E5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55B20" w:rsidRPr="00D61091" w:rsidRDefault="00C55B20">
      <w:pPr>
        <w:rPr>
          <w:rFonts w:ascii="Arial" w:hAnsi="Arial" w:cs="Arial"/>
          <w:sz w:val="20"/>
          <w:szCs w:val="20"/>
        </w:rPr>
      </w:pPr>
    </w:p>
    <w:sectPr w:rsidR="00C55B20" w:rsidRPr="00D61091" w:rsidSect="00C34F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61091"/>
    <w:rsid w:val="00050065"/>
    <w:rsid w:val="000E24BD"/>
    <w:rsid w:val="000F4F14"/>
    <w:rsid w:val="00194C1C"/>
    <w:rsid w:val="00256FCA"/>
    <w:rsid w:val="0026643C"/>
    <w:rsid w:val="00334D4A"/>
    <w:rsid w:val="003430C8"/>
    <w:rsid w:val="003B2363"/>
    <w:rsid w:val="004140D9"/>
    <w:rsid w:val="00425F6E"/>
    <w:rsid w:val="004B3785"/>
    <w:rsid w:val="00504351"/>
    <w:rsid w:val="005759AD"/>
    <w:rsid w:val="005E26E5"/>
    <w:rsid w:val="00601B92"/>
    <w:rsid w:val="00662F58"/>
    <w:rsid w:val="00681A96"/>
    <w:rsid w:val="00797460"/>
    <w:rsid w:val="00854E84"/>
    <w:rsid w:val="008829EE"/>
    <w:rsid w:val="008D6420"/>
    <w:rsid w:val="009273C0"/>
    <w:rsid w:val="009D55FF"/>
    <w:rsid w:val="00AC5656"/>
    <w:rsid w:val="00C34F15"/>
    <w:rsid w:val="00C55B20"/>
    <w:rsid w:val="00CC785B"/>
    <w:rsid w:val="00D61091"/>
    <w:rsid w:val="00DA7A8E"/>
    <w:rsid w:val="00E25DC9"/>
    <w:rsid w:val="00EA257D"/>
    <w:rsid w:val="00ED1BCF"/>
    <w:rsid w:val="00F2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F1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115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cristiane dahmer</dc:creator>
  <cp:lastModifiedBy>simone cristiane dahmer</cp:lastModifiedBy>
  <cp:revision>5</cp:revision>
  <dcterms:created xsi:type="dcterms:W3CDTF">2021-05-24T11:43:00Z</dcterms:created>
  <dcterms:modified xsi:type="dcterms:W3CDTF">2021-05-25T11:29:00Z</dcterms:modified>
</cp:coreProperties>
</file>